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F73E" w14:textId="7317C98E" w:rsidR="002A0DB2" w:rsidRPr="002A0DB2" w:rsidRDefault="002A0DB2" w:rsidP="002A0DB2">
      <w:pPr>
        <w:tabs>
          <w:tab w:val="left" w:pos="1891"/>
        </w:tabs>
        <w:jc w:val="center"/>
        <w:rPr>
          <w:bCs/>
        </w:rPr>
      </w:pPr>
      <w:r w:rsidRPr="002A0DB2">
        <w:rPr>
          <w:bCs/>
        </w:rPr>
        <w:t>SZACUNKOWA WYCENA REALIZACJI BADAŃ WIZERUNKOWYCH ON-LINE W CZECHACH</w:t>
      </w:r>
    </w:p>
    <w:p w14:paraId="4AB6D10B" w14:textId="729C4A17" w:rsidR="002A0DB2" w:rsidRDefault="002A0DB2" w:rsidP="002A0DB2">
      <w:pPr>
        <w:tabs>
          <w:tab w:val="left" w:pos="1891"/>
        </w:tabs>
        <w:jc w:val="center"/>
        <w:rPr>
          <w:bCs/>
        </w:rPr>
      </w:pPr>
      <w:r w:rsidRPr="002A0DB2">
        <w:rPr>
          <w:bCs/>
        </w:rPr>
        <w:t>W DWÓCH WARIANTACH:</w:t>
      </w:r>
    </w:p>
    <w:p w14:paraId="70D337C8" w14:textId="77777777" w:rsidR="002A0DB2" w:rsidRPr="002A0DB2" w:rsidRDefault="002A0DB2" w:rsidP="002A0DB2">
      <w:pPr>
        <w:tabs>
          <w:tab w:val="left" w:pos="1891"/>
        </w:tabs>
        <w:jc w:val="center"/>
        <w:rPr>
          <w:bCs/>
        </w:rPr>
      </w:pPr>
    </w:p>
    <w:p w14:paraId="627E6F15" w14:textId="77777777" w:rsidR="002A0DB2" w:rsidRPr="009B1314" w:rsidRDefault="002A0DB2" w:rsidP="002A0DB2">
      <w:pPr>
        <w:tabs>
          <w:tab w:val="left" w:pos="1891"/>
        </w:tabs>
        <w:jc w:val="both"/>
        <w:rPr>
          <w:b/>
        </w:rPr>
      </w:pPr>
    </w:p>
    <w:p w14:paraId="27785B89" w14:textId="77777777" w:rsidR="002A0DB2" w:rsidRPr="009B1314" w:rsidRDefault="002A0DB2" w:rsidP="002A0DB2">
      <w:pPr>
        <w:pStyle w:val="Akapitzlist"/>
        <w:numPr>
          <w:ilvl w:val="0"/>
          <w:numId w:val="1"/>
        </w:numPr>
        <w:tabs>
          <w:tab w:val="left" w:pos="1891"/>
        </w:tabs>
        <w:jc w:val="both"/>
        <w:rPr>
          <w:b/>
        </w:rPr>
      </w:pPr>
      <w:r>
        <w:rPr>
          <w:b/>
        </w:rPr>
        <w:t>2</w:t>
      </w:r>
      <w:r w:rsidRPr="009B1314">
        <w:rPr>
          <w:b/>
        </w:rPr>
        <w:t xml:space="preserve"> grupy </w:t>
      </w:r>
      <w:r>
        <w:rPr>
          <w:b/>
        </w:rPr>
        <w:t>on-line (</w:t>
      </w:r>
      <w:r w:rsidRPr="009B1314">
        <w:rPr>
          <w:b/>
        </w:rPr>
        <w:t>FGI</w:t>
      </w:r>
      <w:r>
        <w:rPr>
          <w:b/>
        </w:rPr>
        <w:t xml:space="preserve">) </w:t>
      </w:r>
      <w:r w:rsidRPr="009B1314">
        <w:rPr>
          <w:b/>
        </w:rPr>
        <w:t>i badanie CAWI na próbie n=500</w:t>
      </w:r>
    </w:p>
    <w:p w14:paraId="4F5C679E" w14:textId="77777777" w:rsidR="002A0DB2" w:rsidRPr="009B1314" w:rsidRDefault="002A0DB2" w:rsidP="002A0DB2">
      <w:pPr>
        <w:pStyle w:val="Akapitzlist"/>
        <w:tabs>
          <w:tab w:val="left" w:pos="1891"/>
        </w:tabs>
        <w:jc w:val="both"/>
        <w:rPr>
          <w:b/>
        </w:rPr>
      </w:pPr>
    </w:p>
    <w:p w14:paraId="26FFF1DD" w14:textId="77777777" w:rsidR="002A0DB2" w:rsidRPr="009B1314" w:rsidRDefault="002A0DB2" w:rsidP="002A0DB2">
      <w:pPr>
        <w:pStyle w:val="Akapitzlist"/>
        <w:tabs>
          <w:tab w:val="left" w:pos="1891"/>
        </w:tabs>
        <w:jc w:val="both"/>
        <w:rPr>
          <w:b/>
        </w:rPr>
      </w:pPr>
      <w:r w:rsidRPr="009B1314">
        <w:rPr>
          <w:b/>
        </w:rPr>
        <w:t>Kwota netto w złotych za całość __________________</w:t>
      </w:r>
    </w:p>
    <w:p w14:paraId="43EE807B" w14:textId="1B1ABB6A" w:rsidR="002A0DB2" w:rsidRDefault="002A0DB2" w:rsidP="002A0DB2">
      <w:pPr>
        <w:pStyle w:val="Akapitzlist"/>
        <w:tabs>
          <w:tab w:val="left" w:pos="1891"/>
        </w:tabs>
        <w:jc w:val="both"/>
        <w:rPr>
          <w:b/>
        </w:rPr>
      </w:pPr>
    </w:p>
    <w:p w14:paraId="6B948AFA" w14:textId="3CA47EE0" w:rsidR="002A0DB2" w:rsidRDefault="002A0DB2" w:rsidP="002A0DB2">
      <w:pPr>
        <w:pStyle w:val="Akapitzlist"/>
        <w:tabs>
          <w:tab w:val="left" w:pos="1891"/>
        </w:tabs>
        <w:jc w:val="both"/>
        <w:rPr>
          <w:b/>
        </w:rPr>
      </w:pPr>
    </w:p>
    <w:p w14:paraId="0DA41A24" w14:textId="6B8B847B" w:rsidR="002A0DB2" w:rsidRDefault="002A0DB2" w:rsidP="002A0DB2">
      <w:pPr>
        <w:pStyle w:val="Akapitzlist"/>
        <w:tabs>
          <w:tab w:val="left" w:pos="1891"/>
        </w:tabs>
        <w:jc w:val="both"/>
        <w:rPr>
          <w:b/>
        </w:rPr>
      </w:pPr>
    </w:p>
    <w:p w14:paraId="626665BB" w14:textId="77777777" w:rsidR="002A0DB2" w:rsidRPr="009B1314" w:rsidRDefault="002A0DB2" w:rsidP="002A0DB2">
      <w:pPr>
        <w:pStyle w:val="Akapitzlist"/>
        <w:tabs>
          <w:tab w:val="left" w:pos="1891"/>
        </w:tabs>
        <w:jc w:val="both"/>
        <w:rPr>
          <w:b/>
        </w:rPr>
      </w:pPr>
    </w:p>
    <w:p w14:paraId="2FC3B651" w14:textId="77777777" w:rsidR="002A0DB2" w:rsidRPr="009B1314" w:rsidRDefault="002A0DB2" w:rsidP="002A0DB2">
      <w:pPr>
        <w:pStyle w:val="Akapitzlist"/>
        <w:numPr>
          <w:ilvl w:val="0"/>
          <w:numId w:val="1"/>
        </w:numPr>
        <w:tabs>
          <w:tab w:val="left" w:pos="1891"/>
        </w:tabs>
        <w:jc w:val="both"/>
        <w:rPr>
          <w:b/>
        </w:rPr>
      </w:pPr>
      <w:r>
        <w:rPr>
          <w:b/>
        </w:rPr>
        <w:t>2</w:t>
      </w:r>
      <w:r w:rsidRPr="009B1314">
        <w:rPr>
          <w:b/>
        </w:rPr>
        <w:t xml:space="preserve"> grupy</w:t>
      </w:r>
      <w:r w:rsidRPr="00D84D43">
        <w:rPr>
          <w:b/>
        </w:rPr>
        <w:t xml:space="preserve"> </w:t>
      </w:r>
      <w:r>
        <w:rPr>
          <w:b/>
        </w:rPr>
        <w:t>on-line (FGI)</w:t>
      </w:r>
      <w:r w:rsidRPr="009B1314">
        <w:rPr>
          <w:b/>
        </w:rPr>
        <w:t xml:space="preserve"> i badanie CAWI na próbie n=1000</w:t>
      </w:r>
    </w:p>
    <w:p w14:paraId="02360DC8" w14:textId="77777777" w:rsidR="002A0DB2" w:rsidRPr="009B1314" w:rsidRDefault="002A0DB2" w:rsidP="002A0DB2">
      <w:pPr>
        <w:pStyle w:val="Akapitzlist"/>
        <w:tabs>
          <w:tab w:val="left" w:pos="1891"/>
        </w:tabs>
        <w:jc w:val="both"/>
        <w:rPr>
          <w:b/>
        </w:rPr>
      </w:pPr>
    </w:p>
    <w:p w14:paraId="6EBB68A7" w14:textId="77777777" w:rsidR="002A0DB2" w:rsidRPr="009B1314" w:rsidRDefault="002A0DB2" w:rsidP="002A0DB2">
      <w:pPr>
        <w:pStyle w:val="Akapitzlist"/>
        <w:tabs>
          <w:tab w:val="left" w:pos="1891"/>
        </w:tabs>
        <w:jc w:val="both"/>
        <w:rPr>
          <w:b/>
        </w:rPr>
      </w:pPr>
      <w:r w:rsidRPr="009B1314">
        <w:rPr>
          <w:b/>
        </w:rPr>
        <w:t>Kwota netto w złotych za całość __________________</w:t>
      </w:r>
    </w:p>
    <w:p w14:paraId="26AAB4F3" w14:textId="77777777" w:rsidR="002A0DB2" w:rsidRDefault="002A0DB2" w:rsidP="002A0DB2"/>
    <w:p w14:paraId="7DEC966E" w14:textId="77777777" w:rsidR="002A0DB2" w:rsidRDefault="002A0DB2" w:rsidP="002A0DB2">
      <w:r>
        <w:t xml:space="preserve">Uzyskanie informacji o szacunkowej wartości zadania jest niezbędne do rozpoczęcia procedury wyboru wykonawcy. </w:t>
      </w:r>
    </w:p>
    <w:p w14:paraId="7853F717" w14:textId="1FB5ABA6" w:rsidR="002A0DB2" w:rsidRDefault="002A0DB2" w:rsidP="002A0DB2">
      <w:r>
        <w:t xml:space="preserve">Wycenę prosimy przesłać na  adres </w:t>
      </w:r>
      <w:hyperlink r:id="rId5" w:history="1">
        <w:r w:rsidRPr="000C5021">
          <w:rPr>
            <w:rStyle w:val="Hipercze"/>
          </w:rPr>
          <w:t>strategia@pot.gov.pl</w:t>
        </w:r>
      </w:hyperlink>
      <w:r>
        <w:t xml:space="preserve"> </w:t>
      </w:r>
      <w:r>
        <w:t xml:space="preserve"> w terminie do 2 sierpnia 2021 roku, do końca dnia.</w:t>
      </w:r>
    </w:p>
    <w:p w14:paraId="483B1462" w14:textId="77777777" w:rsidR="002A0DB2" w:rsidRDefault="002A0DB2" w:rsidP="002A0DB2"/>
    <w:p w14:paraId="1D89C427" w14:textId="77777777" w:rsidR="002A0DB2" w:rsidRDefault="002A0DB2" w:rsidP="002A0DB2">
      <w:r>
        <w:t>Dziękujemy.</w:t>
      </w:r>
    </w:p>
    <w:p w14:paraId="070E34D6" w14:textId="77777777" w:rsidR="001F0DEA" w:rsidRDefault="001F0DEA"/>
    <w:sectPr w:rsidR="001F0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7BA1"/>
    <w:multiLevelType w:val="hybridMultilevel"/>
    <w:tmpl w:val="645EF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B2"/>
    <w:rsid w:val="001F0DEA"/>
    <w:rsid w:val="002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3047"/>
  <w15:chartTrackingRefBased/>
  <w15:docId w15:val="{DE614013-A015-4218-9EBB-9CB912F7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DB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A0DB2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A0D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ategia@po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Zientalska Dorota</dc:creator>
  <cp:keywords/>
  <dc:description/>
  <cp:lastModifiedBy>Zientalska Dorota</cp:lastModifiedBy>
  <cp:revision>1</cp:revision>
  <dcterms:created xsi:type="dcterms:W3CDTF">2021-07-29T09:49:00Z</dcterms:created>
  <dcterms:modified xsi:type="dcterms:W3CDTF">2021-07-29T09:57:00Z</dcterms:modified>
</cp:coreProperties>
</file>